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F6764" w14:textId="77777777" w:rsidR="0093283D" w:rsidRPr="0093283D" w:rsidRDefault="0093283D" w:rsidP="0093283D">
      <w:pPr>
        <w:rPr>
          <w:b/>
          <w:bCs/>
        </w:rPr>
      </w:pPr>
      <w:r w:rsidRPr="0093283D">
        <w:rPr>
          <w:b/>
          <w:bCs/>
        </w:rPr>
        <w:t>Hizmet Bedelleri</w:t>
      </w:r>
    </w:p>
    <w:p w14:paraId="4CFE1BBF" w14:textId="77777777" w:rsidR="0093283D" w:rsidRDefault="0093283D" w:rsidP="0093283D">
      <w:pPr>
        <w:spacing w:after="0" w:line="240" w:lineRule="auto"/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</w:pPr>
    </w:p>
    <w:p w14:paraId="402A4CC4" w14:textId="33A40642" w:rsidR="0093283D" w:rsidRPr="0093283D" w:rsidRDefault="0093283D" w:rsidP="007D0E18">
      <w:pPr>
        <w:pStyle w:val="AralkYok"/>
        <w:rPr>
          <w:lang w:eastAsia="tr-TR"/>
        </w:rPr>
      </w:pPr>
      <w:r w:rsidRPr="0093283D">
        <w:rPr>
          <w:lang w:eastAsia="tr-TR"/>
        </w:rPr>
        <w:t xml:space="preserve">Başvuru Yapan Kuruma Bağlı Olarak </w:t>
      </w:r>
      <w:r w:rsidR="0005641A">
        <w:rPr>
          <w:lang w:eastAsia="tr-TR"/>
        </w:rPr>
        <w:t>Hizmet</w:t>
      </w:r>
      <w:r w:rsidRPr="0093283D">
        <w:rPr>
          <w:lang w:eastAsia="tr-TR"/>
        </w:rPr>
        <w:t xml:space="preserve"> Bedellerine Uygulanan İndirim Oranları</w:t>
      </w:r>
    </w:p>
    <w:p w14:paraId="248FF741" w14:textId="77777777" w:rsidR="0093283D" w:rsidRDefault="0093283D" w:rsidP="007D0E18">
      <w:pPr>
        <w:pStyle w:val="AralkYok"/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5"/>
        <w:gridCol w:w="1287"/>
      </w:tblGrid>
      <w:tr w:rsidR="0093283D" w:rsidRPr="0093283D" w14:paraId="616A2811" w14:textId="77777777" w:rsidTr="002B3F8F">
        <w:trPr>
          <w:trHeight w:val="9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F8D0A3" w14:textId="1032DA18" w:rsidR="0093283D" w:rsidRPr="0093283D" w:rsidRDefault="0093283D" w:rsidP="007D0E18">
            <w:pPr>
              <w:pStyle w:val="AralkYok"/>
            </w:pPr>
            <w:r>
              <w:t>Bahçeşehir Üniversitesi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68FACC" w14:textId="07AA2AF2" w:rsidR="0093283D" w:rsidRPr="0093283D" w:rsidRDefault="0093283D" w:rsidP="007D0E18">
            <w:pPr>
              <w:pStyle w:val="AralkYok"/>
            </w:pPr>
            <w:r w:rsidRPr="0093283D">
              <w:t>%</w:t>
            </w:r>
            <w:r w:rsidR="007D0E18">
              <w:t>100</w:t>
            </w:r>
          </w:p>
        </w:tc>
      </w:tr>
      <w:tr w:rsidR="0093283D" w:rsidRPr="0093283D" w14:paraId="6DE3CE23" w14:textId="77777777" w:rsidTr="002B3F8F">
        <w:trPr>
          <w:trHeight w:val="9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900AB6" w14:textId="37131C47" w:rsidR="0093283D" w:rsidRPr="0093283D" w:rsidRDefault="0093283D" w:rsidP="007D0E18">
            <w:pPr>
              <w:pStyle w:val="AralkYok"/>
            </w:pPr>
            <w:r>
              <w:t>BAU</w:t>
            </w:r>
            <w:r w:rsidRPr="0093283D">
              <w:t xml:space="preserve"> Dışındaki Üniversiteler (Kamu, Vakıf)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F7CF97" w14:textId="0C8DA144" w:rsidR="0093283D" w:rsidRPr="0093283D" w:rsidRDefault="0093283D" w:rsidP="007D0E18">
            <w:pPr>
              <w:pStyle w:val="AralkYok"/>
            </w:pPr>
            <w:r w:rsidRPr="0093283D">
              <w:t>%</w:t>
            </w:r>
            <w:r w:rsidR="002B3F8F">
              <w:t>30</w:t>
            </w:r>
          </w:p>
        </w:tc>
      </w:tr>
      <w:tr w:rsidR="0093283D" w:rsidRPr="0093283D" w14:paraId="2E6658C0" w14:textId="77777777" w:rsidTr="002B3F8F">
        <w:trPr>
          <w:trHeight w:val="8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AA6BAF" w14:textId="77777777" w:rsidR="0093283D" w:rsidRPr="0093283D" w:rsidRDefault="0093283D" w:rsidP="007D0E18">
            <w:pPr>
              <w:pStyle w:val="AralkYok"/>
            </w:pPr>
            <w:r w:rsidRPr="0093283D">
              <w:t>Kamu Kurum ve Kuruluşları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F1F590" w14:textId="77777777" w:rsidR="0093283D" w:rsidRPr="0093283D" w:rsidRDefault="0093283D" w:rsidP="007D0E18">
            <w:pPr>
              <w:pStyle w:val="AralkYok"/>
            </w:pPr>
            <w:r w:rsidRPr="0093283D">
              <w:t>%20</w:t>
            </w:r>
          </w:p>
        </w:tc>
      </w:tr>
      <w:tr w:rsidR="0093283D" w:rsidRPr="0093283D" w14:paraId="002A24E0" w14:textId="77777777" w:rsidTr="002B3F8F">
        <w:trPr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323336" w14:textId="77777777" w:rsidR="0093283D" w:rsidRPr="0093283D" w:rsidRDefault="0093283D" w:rsidP="007D0E18">
            <w:pPr>
              <w:pStyle w:val="AralkYok"/>
            </w:pPr>
            <w:r w:rsidRPr="0093283D">
              <w:t xml:space="preserve">Kamu Üniversite ve özel sektör </w:t>
            </w:r>
            <w:proofErr w:type="gramStart"/>
            <w:r w:rsidRPr="0093283D">
              <w:t>işbirliği</w:t>
            </w:r>
            <w:proofErr w:type="gramEnd"/>
            <w:r w:rsidRPr="0093283D">
              <w:br/>
              <w:t>(Başvuru Üniversite Kanalı ile Yapılıyorsa)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35B15" w14:textId="77777777" w:rsidR="0093283D" w:rsidRPr="0093283D" w:rsidRDefault="0093283D" w:rsidP="007D0E18">
            <w:pPr>
              <w:pStyle w:val="AralkYok"/>
            </w:pPr>
            <w:r w:rsidRPr="0093283D">
              <w:t>%20</w:t>
            </w:r>
          </w:p>
        </w:tc>
      </w:tr>
      <w:tr w:rsidR="0093283D" w:rsidRPr="0093283D" w14:paraId="75E3D2BC" w14:textId="77777777" w:rsidTr="0005641A"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D55CBF" w14:textId="77777777" w:rsidR="0093283D" w:rsidRPr="0093283D" w:rsidRDefault="0093283D" w:rsidP="007D0E18">
            <w:pPr>
              <w:pStyle w:val="AralkYok"/>
            </w:pPr>
            <w:r w:rsidRPr="0093283D">
              <w:t> 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53EE24" w14:textId="77777777" w:rsidR="0093283D" w:rsidRPr="0093283D" w:rsidRDefault="0093283D" w:rsidP="007D0E18">
            <w:pPr>
              <w:pStyle w:val="AralkYok"/>
            </w:pPr>
            <w:r w:rsidRPr="0093283D">
              <w:t> </w:t>
            </w:r>
          </w:p>
        </w:tc>
      </w:tr>
      <w:tr w:rsidR="0093283D" w:rsidRPr="0093283D" w14:paraId="05FF98D2" w14:textId="77777777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879A6" w14:textId="03755CB5" w:rsidR="0093283D" w:rsidRPr="0093283D" w:rsidRDefault="0093283D" w:rsidP="007D0E18">
            <w:pPr>
              <w:pStyle w:val="AralkYok"/>
            </w:pPr>
            <w:r w:rsidRPr="0093283D">
              <w:t>Bahçeşehir Üniversitesi Diş Hekimliği Fakültesi ve Diş Hastane</w:t>
            </w:r>
            <w:r>
              <w:t>s</w:t>
            </w:r>
            <w:r w:rsidRPr="0093283D">
              <w:t>i A</w:t>
            </w:r>
            <w:r w:rsidR="002B3F8F">
              <w:t>R</w:t>
            </w:r>
            <w:r w:rsidRPr="0093283D">
              <w:t>-G</w:t>
            </w:r>
            <w:r w:rsidR="002B3F8F">
              <w:t>E</w:t>
            </w:r>
            <w:r w:rsidRPr="0093283D">
              <w:t xml:space="preserve"> Laboratuvarı </w:t>
            </w:r>
            <w:r w:rsidR="002B3F8F">
              <w:t>ö</w:t>
            </w:r>
            <w:r w:rsidRPr="0093283D">
              <w:t xml:space="preserve">nceden </w:t>
            </w:r>
            <w:r w:rsidR="002B3F8F">
              <w:t>h</w:t>
            </w:r>
            <w:r w:rsidRPr="0093283D">
              <w:t xml:space="preserve">aber </w:t>
            </w:r>
            <w:r w:rsidR="002B3F8F">
              <w:t>v</w:t>
            </w:r>
            <w:r w:rsidRPr="0093283D">
              <w:t xml:space="preserve">ermeksizin </w:t>
            </w:r>
            <w:r w:rsidR="002B3F8F">
              <w:t>ü</w:t>
            </w:r>
            <w:r w:rsidRPr="0093283D">
              <w:t xml:space="preserve">cretleri ve/veya </w:t>
            </w:r>
            <w:r w:rsidR="002B3F8F">
              <w:t>ü</w:t>
            </w:r>
            <w:r w:rsidRPr="0093283D">
              <w:t xml:space="preserve">cretlendirme </w:t>
            </w:r>
            <w:r w:rsidR="002B3F8F">
              <w:t>s</w:t>
            </w:r>
            <w:r w:rsidRPr="0093283D">
              <w:t xml:space="preserve">istemini </w:t>
            </w:r>
            <w:r w:rsidR="002B3F8F">
              <w:t>d</w:t>
            </w:r>
            <w:r w:rsidRPr="0093283D">
              <w:t xml:space="preserve">eğiştirme </w:t>
            </w:r>
            <w:r w:rsidR="002B3F8F">
              <w:t>h</w:t>
            </w:r>
            <w:r w:rsidRPr="0093283D">
              <w:t xml:space="preserve">akkına </w:t>
            </w:r>
            <w:r w:rsidR="002B3F8F">
              <w:t>s</w:t>
            </w:r>
            <w:r w:rsidRPr="0093283D">
              <w:t>ahiptir.</w:t>
            </w:r>
          </w:p>
        </w:tc>
      </w:tr>
      <w:tr w:rsidR="0093283D" w:rsidRPr="0093283D" w14:paraId="57871E82" w14:textId="77777777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9656A7" w14:textId="77777777" w:rsidR="0093283D" w:rsidRPr="0093283D" w:rsidRDefault="0093283D" w:rsidP="007D0E18">
            <w:pPr>
              <w:pStyle w:val="AralkYok"/>
              <w:rPr>
                <w:b/>
                <w:bCs/>
              </w:rPr>
            </w:pPr>
            <w:r w:rsidRPr="0093283D">
              <w:rPr>
                <w:b/>
                <w:bCs/>
              </w:rPr>
              <w:t> </w:t>
            </w:r>
          </w:p>
        </w:tc>
      </w:tr>
      <w:tr w:rsidR="0093283D" w:rsidRPr="0093283D" w14:paraId="58CC6437" w14:textId="77777777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AA32E5" w14:textId="0B7BE42F" w:rsidR="0093283D" w:rsidRPr="0093283D" w:rsidRDefault="0093283D" w:rsidP="007D0E18">
            <w:pPr>
              <w:pStyle w:val="AralkYok"/>
            </w:pPr>
            <w:r w:rsidRPr="0093283D">
              <w:t xml:space="preserve">Analiz </w:t>
            </w:r>
            <w:r w:rsidR="002B3F8F">
              <w:t>b</w:t>
            </w:r>
            <w:r w:rsidRPr="0093283D">
              <w:t xml:space="preserve">edellerine %20 KDV </w:t>
            </w:r>
            <w:r w:rsidR="002B3F8F">
              <w:t>d</w:t>
            </w:r>
            <w:r w:rsidRPr="0093283D">
              <w:t xml:space="preserve">ahil </w:t>
            </w:r>
            <w:r w:rsidR="002B3F8F">
              <w:t>d</w:t>
            </w:r>
            <w:r w:rsidRPr="0093283D">
              <w:t>eğildir.</w:t>
            </w:r>
          </w:p>
          <w:p w14:paraId="75D9B66F" w14:textId="77777777" w:rsidR="0093283D" w:rsidRDefault="0093283D" w:rsidP="007D0E18">
            <w:pPr>
              <w:pStyle w:val="AralkYok"/>
              <w:rPr>
                <w:b/>
                <w:bCs/>
              </w:rPr>
            </w:pPr>
          </w:p>
          <w:p w14:paraId="08AF6AD6" w14:textId="77777777" w:rsidR="0093283D" w:rsidRDefault="0093283D" w:rsidP="007D0E18">
            <w:pPr>
              <w:pStyle w:val="AralkYok"/>
            </w:pPr>
            <w:r w:rsidRPr="0093283D">
              <w:t>Öğretim üyesi veya proje yürütücüsü olmayan üniversite veya kurum personelinin bireysel olarak yaptığı başvurularda analiz bedelinde üniversite veya kurum indirimi yapılmamaktadır.</w:t>
            </w:r>
          </w:p>
          <w:p w14:paraId="0684F8B0" w14:textId="77777777" w:rsidR="007D0E18" w:rsidRDefault="007D0E18" w:rsidP="007D0E18">
            <w:pPr>
              <w:pStyle w:val="AralkYok"/>
            </w:pPr>
          </w:p>
          <w:p w14:paraId="1D6F7AF2" w14:textId="08A32546" w:rsidR="007D0E18" w:rsidRPr="0093283D" w:rsidRDefault="007D0E18" w:rsidP="007D0E18">
            <w:pPr>
              <w:pStyle w:val="AralkYok"/>
            </w:pPr>
          </w:p>
        </w:tc>
      </w:tr>
      <w:tr w:rsidR="0093283D" w:rsidRPr="0093283D" w14:paraId="4C7D153F" w14:textId="77777777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2D64B4" w14:textId="5D3E14A5" w:rsidR="0093283D" w:rsidRPr="0093283D" w:rsidRDefault="0093283D" w:rsidP="007D0E18">
            <w:pPr>
              <w:pStyle w:val="AralkYok"/>
            </w:pPr>
          </w:p>
        </w:tc>
      </w:tr>
      <w:tr w:rsidR="0093283D" w:rsidRPr="0093283D" w14:paraId="5410A370" w14:textId="77777777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7CCFA8" w14:textId="797A47FC" w:rsidR="0093283D" w:rsidRDefault="007D0E18" w:rsidP="007D0E18">
            <w:pPr>
              <w:pStyle w:val="AralkYok"/>
            </w:pPr>
            <w:r>
              <w:t>Formda</w:t>
            </w:r>
            <w:r w:rsidR="0093283D" w:rsidRPr="0093283D">
              <w:t xml:space="preserve"> belirtilmemiş taleplerde Bahçeşehir Üniversitesi Diş Hekimliği Fakültesi ve Diş Hastanesi Yönetimi tarafından hizmet bedelleri ayrıca belirlenir.</w:t>
            </w:r>
          </w:p>
          <w:p w14:paraId="210F4BDF" w14:textId="77777777" w:rsidR="007D0E18" w:rsidRDefault="007D0E18" w:rsidP="007D0E18">
            <w:pPr>
              <w:pStyle w:val="AralkYok"/>
            </w:pPr>
          </w:p>
          <w:p w14:paraId="193A1AC6" w14:textId="416FFD6F" w:rsidR="007D0E18" w:rsidRDefault="007D0E18" w:rsidP="007D0E18">
            <w:pPr>
              <w:pStyle w:val="AralkYok"/>
            </w:pPr>
            <w:r w:rsidRPr="007D0E18">
              <w:t>Kesin kullanım tarihi ve süresi,</w:t>
            </w:r>
            <w:r>
              <w:t xml:space="preserve"> AR-GE</w:t>
            </w:r>
            <w:r w:rsidRPr="007D0E18">
              <w:t xml:space="preserve"> laboratuvarımız tarafından müsaitlik durumuna göre belirlendikten sonra araştırmacıya bildirilecektir</w:t>
            </w:r>
            <w:r>
              <w:t>.</w:t>
            </w:r>
          </w:p>
          <w:p w14:paraId="5DEE593F" w14:textId="77777777" w:rsidR="0087200A" w:rsidRDefault="0087200A" w:rsidP="007D0E18">
            <w:pPr>
              <w:pStyle w:val="AralkYok"/>
            </w:pPr>
          </w:p>
          <w:p w14:paraId="646C0252" w14:textId="49CD51BF" w:rsidR="0087200A" w:rsidRDefault="0087200A" w:rsidP="007D0E18">
            <w:pPr>
              <w:pStyle w:val="AralkYok"/>
            </w:pPr>
            <w:r>
              <w:t>Ödemelerin planlanan tarih öncesinde gerçekleşmesi gerekmektedir.</w:t>
            </w:r>
          </w:p>
          <w:p w14:paraId="6E3B333F" w14:textId="77777777" w:rsidR="0087200A" w:rsidRDefault="0087200A" w:rsidP="007D0E18">
            <w:pPr>
              <w:pStyle w:val="AralkYok"/>
            </w:pPr>
          </w:p>
          <w:p w14:paraId="75A4F324" w14:textId="26F34252" w:rsidR="007D0E18" w:rsidRPr="0093283D" w:rsidRDefault="007D0E18" w:rsidP="007D0E18">
            <w:pPr>
              <w:pStyle w:val="AralkYok"/>
            </w:pPr>
          </w:p>
        </w:tc>
      </w:tr>
    </w:tbl>
    <w:p w14:paraId="53717B7F" w14:textId="1E41E112" w:rsidR="006D51C4" w:rsidRDefault="006D51C4"/>
    <w:sectPr w:rsidR="006D5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6E"/>
    <w:rsid w:val="0005641A"/>
    <w:rsid w:val="002B3F8F"/>
    <w:rsid w:val="00313A10"/>
    <w:rsid w:val="00465A39"/>
    <w:rsid w:val="005D3BFB"/>
    <w:rsid w:val="006D51C4"/>
    <w:rsid w:val="007D0E18"/>
    <w:rsid w:val="0087200A"/>
    <w:rsid w:val="0093283D"/>
    <w:rsid w:val="00975DC5"/>
    <w:rsid w:val="009B416E"/>
    <w:rsid w:val="00A97B84"/>
    <w:rsid w:val="00CC0A84"/>
    <w:rsid w:val="00D61CCA"/>
    <w:rsid w:val="00F1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CBC08"/>
  <w15:chartTrackingRefBased/>
  <w15:docId w15:val="{F6EE39F0-DF48-468E-B20F-3E68AB8B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B4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B4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B4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B4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B4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B4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B4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B4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B4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B4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B4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9B4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B416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B416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B416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B416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B416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B416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B4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B4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B4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B4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B4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B416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B416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B416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B4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B416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B416E"/>
    <w:rPr>
      <w:b/>
      <w:bCs/>
      <w:smallCaps/>
      <w:color w:val="0F4761" w:themeColor="accent1" w:themeShade="BF"/>
      <w:spacing w:val="5"/>
    </w:rPr>
  </w:style>
  <w:style w:type="character" w:styleId="Gl">
    <w:name w:val="Strong"/>
    <w:basedOn w:val="VarsaylanParagrafYazTipi"/>
    <w:uiPriority w:val="22"/>
    <w:qFormat/>
    <w:rsid w:val="0093283D"/>
    <w:rPr>
      <w:b/>
      <w:bCs/>
    </w:rPr>
  </w:style>
  <w:style w:type="paragraph" w:styleId="AralkYok">
    <w:name w:val="No Spacing"/>
    <w:uiPriority w:val="1"/>
    <w:qFormat/>
    <w:rsid w:val="007D0E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TUMGA</dc:creator>
  <cp:keywords/>
  <dc:description/>
  <cp:lastModifiedBy>Burak TUMGA</cp:lastModifiedBy>
  <cp:revision>8</cp:revision>
  <cp:lastPrinted>2025-10-15T08:55:00Z</cp:lastPrinted>
  <dcterms:created xsi:type="dcterms:W3CDTF">2025-10-14T09:03:00Z</dcterms:created>
  <dcterms:modified xsi:type="dcterms:W3CDTF">2025-10-15T08:56:00Z</dcterms:modified>
</cp:coreProperties>
</file>